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B5" w:rsidRPr="00910597" w:rsidRDefault="00910597" w:rsidP="00910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597">
        <w:rPr>
          <w:rFonts w:ascii="Times New Roman" w:hAnsi="Times New Roman" w:cs="Times New Roman"/>
          <w:b/>
          <w:sz w:val="28"/>
          <w:szCs w:val="28"/>
        </w:rPr>
        <w:t>Практическое занятие №14</w:t>
      </w:r>
    </w:p>
    <w:p w:rsidR="00910597" w:rsidRPr="00910597" w:rsidRDefault="00910597" w:rsidP="00910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597" w:rsidRPr="00910597" w:rsidRDefault="00910597" w:rsidP="00910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597">
        <w:rPr>
          <w:rFonts w:ascii="Times New Roman" w:hAnsi="Times New Roman" w:cs="Times New Roman"/>
          <w:b/>
          <w:sz w:val="28"/>
          <w:szCs w:val="28"/>
        </w:rPr>
        <w:t>Принятие решений по ценообразованию на основе анализа затрат</w:t>
      </w:r>
    </w:p>
    <w:p w:rsidR="00910597" w:rsidRDefault="00910597" w:rsidP="00910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97">
        <w:rPr>
          <w:rFonts w:ascii="Times New Roman" w:hAnsi="Times New Roman" w:cs="Times New Roman"/>
          <w:b/>
          <w:sz w:val="28"/>
          <w:szCs w:val="28"/>
        </w:rPr>
        <w:t xml:space="preserve">Цель изучения – </w:t>
      </w:r>
      <w:r w:rsidRPr="00910597">
        <w:rPr>
          <w:rFonts w:ascii="Times New Roman" w:hAnsi="Times New Roman" w:cs="Times New Roman"/>
          <w:sz w:val="28"/>
          <w:szCs w:val="28"/>
        </w:rPr>
        <w:t>знание основных факторов, влияющих на решения по ценообразованию, умение применять различные подходы к установлению цены на основе анализа затрат</w:t>
      </w:r>
    </w:p>
    <w:p w:rsid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597" w:rsidRP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1.</w:t>
      </w:r>
      <w:r w:rsidRPr="00910597">
        <w:rPr>
          <w:rFonts w:ascii="Times New Roman" w:hAnsi="Times New Roman" w:cs="Times New Roman"/>
          <w:sz w:val="28"/>
          <w:szCs w:val="28"/>
        </w:rPr>
        <w:t xml:space="preserve"> Организация производит спортивные тренажеры. Расходы на изготовление 100 тренажеров и затраты в расчете на один тренажер пред</w:t>
      </w:r>
      <w:r w:rsidRPr="00910597">
        <w:rPr>
          <w:rFonts w:ascii="Times New Roman" w:hAnsi="Times New Roman" w:cs="Times New Roman"/>
          <w:sz w:val="28"/>
          <w:szCs w:val="28"/>
        </w:rPr>
        <w:softHyphen/>
        <w:t xml:space="preserve">ставлены ниже </w:t>
      </w:r>
    </w:p>
    <w:p w:rsidR="00910597" w:rsidRP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proofErr w:type="spellStart"/>
      <w:r w:rsidRPr="00910597">
        <w:rPr>
          <w:rFonts w:ascii="Times New Roman" w:hAnsi="Times New Roman" w:cs="Times New Roman"/>
          <w:sz w:val="28"/>
          <w:szCs w:val="28"/>
        </w:rPr>
        <w:t>у.е</w:t>
      </w:r>
      <w:proofErr w:type="spellEnd"/>
      <w:r w:rsidRPr="0091059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35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6"/>
        <w:gridCol w:w="4491"/>
        <w:gridCol w:w="2167"/>
        <w:gridCol w:w="2139"/>
      </w:tblGrid>
      <w:tr w:rsidR="00910597" w:rsidRPr="00910597" w:rsidTr="00997F31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556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491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Показатели</w:t>
            </w:r>
          </w:p>
        </w:tc>
        <w:tc>
          <w:tcPr>
            <w:tcW w:w="2167" w:type="dxa"/>
          </w:tcPr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Суммарные затраты</w:t>
            </w:r>
          </w:p>
        </w:tc>
        <w:tc>
          <w:tcPr>
            <w:tcW w:w="2139" w:type="dxa"/>
          </w:tcPr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Затраты на один тренажер</w:t>
            </w:r>
          </w:p>
        </w:tc>
      </w:tr>
      <w:tr w:rsidR="00910597" w:rsidRPr="00910597" w:rsidTr="00997F31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556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91" w:type="dxa"/>
          </w:tcPr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Переменные производственной затраты:</w:t>
            </w:r>
          </w:p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1059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прямые материальные затраты</w:t>
            </w:r>
          </w:p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- прямые трудовые затраты</w:t>
            </w:r>
          </w:p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переменные общепроизводственные расходы</w:t>
            </w:r>
          </w:p>
        </w:tc>
        <w:tc>
          <w:tcPr>
            <w:tcW w:w="2167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550 000</w:t>
            </w: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100 000</w:t>
            </w: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80 000</w:t>
            </w:r>
          </w:p>
        </w:tc>
        <w:tc>
          <w:tcPr>
            <w:tcW w:w="2139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5500</w:t>
            </w: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910597" w:rsidRPr="00910597" w:rsidTr="00997F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56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91" w:type="dxa"/>
          </w:tcPr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Итого переменных производственных расходов</w:t>
            </w:r>
          </w:p>
        </w:tc>
        <w:tc>
          <w:tcPr>
            <w:tcW w:w="2167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730 000</w:t>
            </w:r>
          </w:p>
        </w:tc>
        <w:tc>
          <w:tcPr>
            <w:tcW w:w="2139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73 000</w:t>
            </w:r>
          </w:p>
        </w:tc>
      </w:tr>
      <w:tr w:rsidR="00910597" w:rsidRPr="00910597" w:rsidTr="00997F31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556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91" w:type="dxa"/>
          </w:tcPr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Постоянные общепроизводственные расходы</w:t>
            </w:r>
          </w:p>
        </w:tc>
        <w:tc>
          <w:tcPr>
            <w:tcW w:w="2167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320 000</w:t>
            </w:r>
          </w:p>
        </w:tc>
        <w:tc>
          <w:tcPr>
            <w:tcW w:w="2139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3200</w:t>
            </w:r>
          </w:p>
        </w:tc>
      </w:tr>
      <w:tr w:rsidR="00910597" w:rsidRPr="00910597" w:rsidTr="00997F31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556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91" w:type="dxa"/>
          </w:tcPr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Коммерческие, общие и административные расходы:</w:t>
            </w: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1059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коммерческие расходы</w:t>
            </w: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- административные расходы</w:t>
            </w:r>
          </w:p>
        </w:tc>
        <w:tc>
          <w:tcPr>
            <w:tcW w:w="2167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90 000</w:t>
            </w: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35 000</w:t>
            </w:r>
          </w:p>
        </w:tc>
        <w:tc>
          <w:tcPr>
            <w:tcW w:w="2139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910597" w:rsidRPr="00910597" w:rsidTr="00997F31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556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91" w:type="dxa"/>
          </w:tcPr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Итого коммерческие, общие и административные расходы</w:t>
            </w:r>
          </w:p>
        </w:tc>
        <w:tc>
          <w:tcPr>
            <w:tcW w:w="2167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125 000</w:t>
            </w:r>
          </w:p>
        </w:tc>
        <w:tc>
          <w:tcPr>
            <w:tcW w:w="2139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1250</w:t>
            </w:r>
          </w:p>
        </w:tc>
      </w:tr>
      <w:tr w:rsidR="00910597" w:rsidRPr="00910597" w:rsidTr="00997F31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5047" w:type="dxa"/>
            <w:gridSpan w:val="2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67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1 175 000</w:t>
            </w:r>
          </w:p>
        </w:tc>
        <w:tc>
          <w:tcPr>
            <w:tcW w:w="2139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11 750</w:t>
            </w:r>
          </w:p>
        </w:tc>
      </w:tr>
    </w:tbl>
    <w:p w:rsidR="00910597" w:rsidRP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9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10597" w:rsidRP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97">
        <w:rPr>
          <w:rFonts w:ascii="Times New Roman" w:hAnsi="Times New Roman" w:cs="Times New Roman"/>
          <w:sz w:val="28"/>
          <w:szCs w:val="28"/>
        </w:rPr>
        <w:t xml:space="preserve">В течение отчетного периода не ожидается изменения затрат на единицу продукции. Желаемая величина прибыли, которую предприятие хочет достичь в этом периоде, 300 тыс. </w:t>
      </w:r>
      <w:proofErr w:type="spellStart"/>
      <w:r w:rsidRPr="00910597">
        <w:rPr>
          <w:rFonts w:ascii="Times New Roman" w:hAnsi="Times New Roman" w:cs="Times New Roman"/>
          <w:sz w:val="28"/>
          <w:szCs w:val="28"/>
        </w:rPr>
        <w:t>у.е</w:t>
      </w:r>
      <w:proofErr w:type="spellEnd"/>
      <w:r w:rsidRPr="00910597">
        <w:rPr>
          <w:rFonts w:ascii="Times New Roman" w:hAnsi="Times New Roman" w:cs="Times New Roman"/>
          <w:sz w:val="28"/>
          <w:szCs w:val="28"/>
        </w:rPr>
        <w:t>. Общая стоимость активов предприятия составля</w:t>
      </w:r>
      <w:r w:rsidRPr="00910597">
        <w:rPr>
          <w:rFonts w:ascii="Times New Roman" w:hAnsi="Times New Roman" w:cs="Times New Roman"/>
          <w:sz w:val="28"/>
          <w:szCs w:val="28"/>
        </w:rPr>
        <w:softHyphen/>
        <w:t xml:space="preserve">ет 500 тыс. </w:t>
      </w:r>
      <w:proofErr w:type="spellStart"/>
      <w:r w:rsidRPr="00910597">
        <w:rPr>
          <w:rFonts w:ascii="Times New Roman" w:hAnsi="Times New Roman" w:cs="Times New Roman"/>
          <w:sz w:val="28"/>
          <w:szCs w:val="28"/>
        </w:rPr>
        <w:t>у.е</w:t>
      </w:r>
      <w:proofErr w:type="spellEnd"/>
      <w:r w:rsidRPr="00910597">
        <w:rPr>
          <w:rFonts w:ascii="Times New Roman" w:hAnsi="Times New Roman" w:cs="Times New Roman"/>
          <w:sz w:val="28"/>
          <w:szCs w:val="28"/>
        </w:rPr>
        <w:t>. Рентабельность активов ожидается на уровне 60 %.</w:t>
      </w:r>
    </w:p>
    <w:p w:rsidR="00910597" w:rsidRP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10597">
        <w:rPr>
          <w:rFonts w:ascii="Times New Roman" w:hAnsi="Times New Roman" w:cs="Times New Roman"/>
          <w:b/>
          <w:iCs/>
          <w:sz w:val="28"/>
          <w:szCs w:val="28"/>
        </w:rPr>
        <w:t>Требуется:</w:t>
      </w:r>
      <w:r w:rsidRPr="0091059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910597" w:rsidRP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97">
        <w:rPr>
          <w:rFonts w:ascii="Times New Roman" w:hAnsi="Times New Roman" w:cs="Times New Roman"/>
          <w:sz w:val="28"/>
          <w:szCs w:val="28"/>
        </w:rPr>
        <w:t xml:space="preserve">     Рассчитать цену одного тренажера, пользуясь методами пере</w:t>
      </w:r>
      <w:r w:rsidRPr="00910597">
        <w:rPr>
          <w:rFonts w:ascii="Times New Roman" w:hAnsi="Times New Roman" w:cs="Times New Roman"/>
          <w:sz w:val="28"/>
          <w:szCs w:val="28"/>
        </w:rPr>
        <w:softHyphen/>
        <w:t>менных затрат, валовой прибыли, рентабельности продаж и рентабельнос</w:t>
      </w:r>
      <w:r w:rsidRPr="00910597">
        <w:rPr>
          <w:rFonts w:ascii="Times New Roman" w:hAnsi="Times New Roman" w:cs="Times New Roman"/>
          <w:sz w:val="28"/>
          <w:szCs w:val="28"/>
        </w:rPr>
        <w:softHyphen/>
        <w:t>ти активов.</w:t>
      </w:r>
    </w:p>
    <w:p w:rsid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597" w:rsidRP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9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910597">
        <w:rPr>
          <w:rFonts w:ascii="Times New Roman" w:hAnsi="Times New Roman" w:cs="Times New Roman"/>
          <w:sz w:val="28"/>
          <w:szCs w:val="28"/>
        </w:rPr>
        <w:t xml:space="preserve">Предприятие производит стеклянные бутылки. Существует месячный объем производства 450 000 бутылок, что составляет половину его производственных возможностей. Отдел продаж предприятия получил предложение одного пивоваренного завода о поставке ему 150 000 бутылок по цене 0,20 долл. за единицу. Отдел управленческого учета предоставил для </w:t>
      </w:r>
      <w:r w:rsidRPr="00910597">
        <w:rPr>
          <w:rFonts w:ascii="Times New Roman" w:hAnsi="Times New Roman" w:cs="Times New Roman"/>
          <w:sz w:val="28"/>
          <w:szCs w:val="28"/>
        </w:rPr>
        <w:lastRenderedPageBreak/>
        <w:t>решения вопроса следующую информацию, исходя из существующего объема продаж 450 000 единиц:</w:t>
      </w:r>
    </w:p>
    <w:p w:rsidR="00910597" w:rsidRP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97">
        <w:rPr>
          <w:rFonts w:ascii="Times New Roman" w:hAnsi="Times New Roman" w:cs="Times New Roman"/>
          <w:sz w:val="28"/>
          <w:szCs w:val="28"/>
        </w:rPr>
        <w:t>долл.</w:t>
      </w:r>
    </w:p>
    <w:tbl>
      <w:tblPr>
        <w:tblW w:w="0" w:type="auto"/>
        <w:tblLook w:val="01E0"/>
      </w:tblPr>
      <w:tblGrid>
        <w:gridCol w:w="8208"/>
        <w:gridCol w:w="1646"/>
      </w:tblGrid>
      <w:tr w:rsidR="00910597" w:rsidRPr="00910597" w:rsidTr="00997F31">
        <w:tc>
          <w:tcPr>
            <w:tcW w:w="8208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Прямые затраты материалов</w:t>
            </w:r>
          </w:p>
        </w:tc>
        <w:tc>
          <w:tcPr>
            <w:tcW w:w="1646" w:type="dxa"/>
          </w:tcPr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</w:tr>
      <w:tr w:rsidR="00910597" w:rsidRPr="00910597" w:rsidTr="00997F31">
        <w:tc>
          <w:tcPr>
            <w:tcW w:w="8208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Прямые затраты заработной платы</w:t>
            </w:r>
          </w:p>
        </w:tc>
        <w:tc>
          <w:tcPr>
            <w:tcW w:w="1646" w:type="dxa"/>
          </w:tcPr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36000</w:t>
            </w:r>
          </w:p>
        </w:tc>
      </w:tr>
      <w:tr w:rsidR="00910597" w:rsidRPr="00910597" w:rsidTr="00997F31">
        <w:tc>
          <w:tcPr>
            <w:tcW w:w="8208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Пропорциональная часть накладных расходов изготовления</w:t>
            </w:r>
          </w:p>
        </w:tc>
        <w:tc>
          <w:tcPr>
            <w:tcW w:w="1646" w:type="dxa"/>
          </w:tcPr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27000</w:t>
            </w:r>
          </w:p>
        </w:tc>
      </w:tr>
      <w:tr w:rsidR="00910597" w:rsidRPr="00910597" w:rsidTr="00997F31">
        <w:tc>
          <w:tcPr>
            <w:tcW w:w="8208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Постоянная часть накладных расходов изготовления</w:t>
            </w:r>
          </w:p>
        </w:tc>
        <w:tc>
          <w:tcPr>
            <w:tcW w:w="1646" w:type="dxa"/>
          </w:tcPr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63000</w:t>
            </w:r>
          </w:p>
        </w:tc>
      </w:tr>
      <w:tr w:rsidR="00910597" w:rsidRPr="00910597" w:rsidTr="00997F31">
        <w:tc>
          <w:tcPr>
            <w:tcW w:w="8208" w:type="dxa"/>
          </w:tcPr>
          <w:p w:rsidR="00910597" w:rsidRPr="00910597" w:rsidRDefault="00910597" w:rsidP="009105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Расходы по управлению предприятием</w:t>
            </w:r>
          </w:p>
        </w:tc>
        <w:tc>
          <w:tcPr>
            <w:tcW w:w="1646" w:type="dxa"/>
          </w:tcPr>
          <w:p w:rsidR="00910597" w:rsidRPr="00910597" w:rsidRDefault="00910597" w:rsidP="00910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597">
              <w:rPr>
                <w:rFonts w:ascii="Times New Roman" w:hAnsi="Times New Roman" w:cs="Times New Roman"/>
                <w:sz w:val="28"/>
                <w:szCs w:val="28"/>
              </w:rPr>
              <w:t>135000</w:t>
            </w:r>
          </w:p>
        </w:tc>
      </w:tr>
    </w:tbl>
    <w:p w:rsidR="00910597" w:rsidRP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9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10597" w:rsidRP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597">
        <w:rPr>
          <w:rFonts w:ascii="Times New Roman" w:hAnsi="Times New Roman" w:cs="Times New Roman"/>
          <w:sz w:val="28"/>
          <w:szCs w:val="28"/>
        </w:rPr>
        <w:t>Целесообразно ли подписать договор на дополнительную поставку 150 000 бутылок на данных условиях?</w:t>
      </w:r>
    </w:p>
    <w:p w:rsidR="00910597" w:rsidRDefault="00910597" w:rsidP="00910597">
      <w:pPr>
        <w:pStyle w:val="a3"/>
        <w:rPr>
          <w:b/>
          <w:sz w:val="28"/>
        </w:rPr>
      </w:pPr>
    </w:p>
    <w:p w:rsidR="00910597" w:rsidRPr="00BE4BE0" w:rsidRDefault="00910597" w:rsidP="00910597">
      <w:pPr>
        <w:pStyle w:val="a3"/>
        <w:rPr>
          <w:b/>
          <w:sz w:val="28"/>
        </w:rPr>
      </w:pPr>
      <w:r>
        <w:rPr>
          <w:b/>
          <w:sz w:val="28"/>
        </w:rPr>
        <w:t>Литература</w:t>
      </w:r>
      <w:r w:rsidRPr="00BE4BE0">
        <w:rPr>
          <w:b/>
          <w:sz w:val="28"/>
        </w:rPr>
        <w:t>:</w:t>
      </w:r>
    </w:p>
    <w:p w:rsidR="00910597" w:rsidRDefault="00910597" w:rsidP="00910597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 </w:t>
      </w:r>
      <w:proofErr w:type="spellStart"/>
      <w:r>
        <w:rPr>
          <w:sz w:val="28"/>
          <w:szCs w:val="28"/>
        </w:rPr>
        <w:t>Баздникин</w:t>
      </w:r>
      <w:proofErr w:type="spellEnd"/>
      <w:r>
        <w:rPr>
          <w:sz w:val="28"/>
          <w:szCs w:val="28"/>
        </w:rPr>
        <w:t xml:space="preserve"> А.С. Цены и ценообразование: Учебное пособие.– М.: </w:t>
      </w:r>
      <w:proofErr w:type="spellStart"/>
      <w:r>
        <w:rPr>
          <w:sz w:val="28"/>
          <w:szCs w:val="28"/>
        </w:rPr>
        <w:t>Юрайт-Издат</w:t>
      </w:r>
      <w:proofErr w:type="spellEnd"/>
      <w:r>
        <w:rPr>
          <w:sz w:val="28"/>
          <w:szCs w:val="28"/>
        </w:rPr>
        <w:t>, 2004.– С.7-31</w:t>
      </w:r>
    </w:p>
    <w:p w:rsidR="00910597" w:rsidRDefault="00910597" w:rsidP="00910597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 Беляева И.Ю. Ценообразование: учебное пособие/И.Ю. Беляева, О.В. Панина, В.В. </w:t>
      </w:r>
      <w:proofErr w:type="spellStart"/>
      <w:r>
        <w:rPr>
          <w:sz w:val="28"/>
          <w:szCs w:val="28"/>
        </w:rPr>
        <w:t>Головинский</w:t>
      </w:r>
      <w:proofErr w:type="spellEnd"/>
      <w:r>
        <w:rPr>
          <w:sz w:val="28"/>
          <w:szCs w:val="28"/>
        </w:rPr>
        <w:t xml:space="preserve">, О.Б. </w:t>
      </w:r>
      <w:proofErr w:type="spellStart"/>
      <w:r>
        <w:rPr>
          <w:sz w:val="28"/>
          <w:szCs w:val="28"/>
        </w:rPr>
        <w:t>Авдиенко</w:t>
      </w:r>
      <w:proofErr w:type="spellEnd"/>
      <w:r>
        <w:rPr>
          <w:sz w:val="28"/>
          <w:szCs w:val="28"/>
        </w:rPr>
        <w:t xml:space="preserve">.– 3-е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и доп.– М.: КНОРУС, 2007.– С.7-19, С.43-51.</w:t>
      </w:r>
    </w:p>
    <w:p w:rsidR="00910597" w:rsidRPr="00473F40" w:rsidRDefault="00910597" w:rsidP="00910597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 </w:t>
      </w:r>
      <w:proofErr w:type="spellStart"/>
      <w:r w:rsidRPr="00473F40">
        <w:rPr>
          <w:sz w:val="28"/>
          <w:szCs w:val="28"/>
        </w:rPr>
        <w:t>Друри</w:t>
      </w:r>
      <w:proofErr w:type="spellEnd"/>
      <w:r w:rsidRPr="00473F40">
        <w:rPr>
          <w:sz w:val="28"/>
          <w:szCs w:val="28"/>
        </w:rPr>
        <w:t xml:space="preserve"> К. Управленческий и производственный учет: Пер с англ.; Учебник.– М.: ЮНИТИ-ДАНА, 2002.– С.56-57, С. 113-181, С. 207-236.</w:t>
      </w:r>
    </w:p>
    <w:p w:rsidR="00910597" w:rsidRDefault="00910597" w:rsidP="00910597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 </w:t>
      </w:r>
      <w:r w:rsidRPr="00473F40">
        <w:rPr>
          <w:sz w:val="28"/>
          <w:szCs w:val="28"/>
        </w:rPr>
        <w:t>Мишин Ю.А. Управленческий учет: управление затратами и результатами производственной деятельности: монография.- М.: «Дело и Сервис», 2002.– С.123– 136.</w:t>
      </w:r>
    </w:p>
    <w:p w:rsidR="00910597" w:rsidRDefault="00910597" w:rsidP="00910597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</w:t>
      </w:r>
      <w:r w:rsidRPr="00473F40">
        <w:rPr>
          <w:sz w:val="28"/>
          <w:szCs w:val="28"/>
        </w:rPr>
        <w:t xml:space="preserve"> Николаева О.Е., Шишкова Т.В. Управленческий учет.– М.: УРСС, 2000.– </w:t>
      </w:r>
      <w:r w:rsidRPr="00473F40">
        <w:rPr>
          <w:sz w:val="28"/>
          <w:szCs w:val="28"/>
        </w:rPr>
        <w:br/>
        <w:t>С.31-37</w:t>
      </w:r>
    </w:p>
    <w:p w:rsidR="00910597" w:rsidRPr="00473F40" w:rsidRDefault="00910597" w:rsidP="00910597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</w:t>
      </w:r>
      <w:r w:rsidRPr="00473F40">
        <w:rPr>
          <w:sz w:val="28"/>
          <w:szCs w:val="28"/>
        </w:rPr>
        <w:t xml:space="preserve"> Управление затратами на предприятии: учебное пособие. 2-е </w:t>
      </w:r>
      <w:proofErr w:type="spellStart"/>
      <w:r w:rsidRPr="00473F40">
        <w:rPr>
          <w:sz w:val="28"/>
          <w:szCs w:val="28"/>
        </w:rPr>
        <w:t>изд-е</w:t>
      </w:r>
      <w:proofErr w:type="spellEnd"/>
      <w:r w:rsidRPr="00473F40">
        <w:rPr>
          <w:sz w:val="28"/>
          <w:szCs w:val="28"/>
        </w:rPr>
        <w:t xml:space="preserve">, </w:t>
      </w:r>
      <w:proofErr w:type="spellStart"/>
      <w:r w:rsidRPr="00473F40">
        <w:rPr>
          <w:sz w:val="28"/>
          <w:szCs w:val="28"/>
        </w:rPr>
        <w:t>перераб</w:t>
      </w:r>
      <w:proofErr w:type="spellEnd"/>
      <w:r w:rsidRPr="00473F40">
        <w:rPr>
          <w:sz w:val="28"/>
          <w:szCs w:val="28"/>
        </w:rPr>
        <w:t>. и доп. В.Г. Лебедев и др. СПб: «Бизнес-пресса», 2003г.– С.161-162, 167-169.</w:t>
      </w:r>
    </w:p>
    <w:p w:rsidR="00910597" w:rsidRDefault="00910597" w:rsidP="00910597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7</w:t>
      </w:r>
      <w:r w:rsidRPr="00473F40">
        <w:rPr>
          <w:sz w:val="28"/>
          <w:szCs w:val="28"/>
        </w:rPr>
        <w:t xml:space="preserve"> Управление затратами: Стратегическое руководство / Дэвид П. Дойл; [пер с англ. И.В. Козырь и Н. Сологуб].– Москва: </w:t>
      </w:r>
      <w:proofErr w:type="spellStart"/>
      <w:r w:rsidRPr="00473F40">
        <w:rPr>
          <w:sz w:val="28"/>
          <w:szCs w:val="28"/>
        </w:rPr>
        <w:t>Волтерс</w:t>
      </w:r>
      <w:proofErr w:type="spellEnd"/>
      <w:r w:rsidRPr="00473F40">
        <w:rPr>
          <w:sz w:val="28"/>
          <w:szCs w:val="28"/>
        </w:rPr>
        <w:t xml:space="preserve"> </w:t>
      </w:r>
      <w:proofErr w:type="spellStart"/>
      <w:r w:rsidRPr="00473F40">
        <w:rPr>
          <w:sz w:val="28"/>
          <w:szCs w:val="28"/>
        </w:rPr>
        <w:t>Клувер</w:t>
      </w:r>
      <w:proofErr w:type="spellEnd"/>
      <w:r w:rsidRPr="00473F40">
        <w:rPr>
          <w:sz w:val="28"/>
          <w:szCs w:val="28"/>
        </w:rPr>
        <w:t>, 2006.– С. 107-134.</w:t>
      </w:r>
    </w:p>
    <w:p w:rsidR="00910597" w:rsidRDefault="00910597" w:rsidP="00910597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</w:t>
      </w:r>
      <w:r w:rsidRPr="00473F40">
        <w:rPr>
          <w:sz w:val="28"/>
          <w:szCs w:val="28"/>
        </w:rPr>
        <w:t xml:space="preserve"> </w:t>
      </w:r>
      <w:proofErr w:type="spellStart"/>
      <w:r w:rsidRPr="00473F40">
        <w:rPr>
          <w:sz w:val="28"/>
          <w:szCs w:val="28"/>
        </w:rPr>
        <w:t>Хорнгрен</w:t>
      </w:r>
      <w:proofErr w:type="spellEnd"/>
      <w:r w:rsidRPr="00473F40">
        <w:rPr>
          <w:sz w:val="28"/>
          <w:szCs w:val="28"/>
        </w:rPr>
        <w:t xml:space="preserve"> Ч.Т. , </w:t>
      </w:r>
      <w:proofErr w:type="spellStart"/>
      <w:r w:rsidRPr="00473F40">
        <w:rPr>
          <w:sz w:val="28"/>
          <w:szCs w:val="28"/>
        </w:rPr>
        <w:t>Фостер</w:t>
      </w:r>
      <w:proofErr w:type="spellEnd"/>
      <w:r w:rsidRPr="00473F40">
        <w:rPr>
          <w:sz w:val="28"/>
          <w:szCs w:val="28"/>
        </w:rPr>
        <w:t xml:space="preserve"> Дж. Бухгалтерский учет: управленческий аспект: пер с англ. /Под ред. Я.В. Соколова.– М.: Финансы и статистика, 2003.– С.68-95, С. 169-201, С. 330-344. </w:t>
      </w:r>
    </w:p>
    <w:p w:rsidR="00910597" w:rsidRPr="00473F40" w:rsidRDefault="00910597" w:rsidP="00910597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9 Мишулина О.В. Управление затратами и ценообразование: учеб. Пособие.– </w:t>
      </w:r>
      <w:proofErr w:type="spellStart"/>
      <w:r>
        <w:rPr>
          <w:sz w:val="28"/>
          <w:szCs w:val="28"/>
        </w:rPr>
        <w:t>Костанай</w:t>
      </w:r>
      <w:proofErr w:type="spellEnd"/>
      <w:r>
        <w:rPr>
          <w:sz w:val="28"/>
          <w:szCs w:val="28"/>
        </w:rPr>
        <w:t xml:space="preserve">: КГУ им. А. </w:t>
      </w:r>
      <w:proofErr w:type="spellStart"/>
      <w:r>
        <w:rPr>
          <w:sz w:val="28"/>
          <w:szCs w:val="28"/>
        </w:rPr>
        <w:t>Байтурсынова</w:t>
      </w:r>
      <w:proofErr w:type="spellEnd"/>
      <w:r>
        <w:rPr>
          <w:sz w:val="28"/>
          <w:szCs w:val="28"/>
        </w:rPr>
        <w:t>, 2008.– С.141-167.</w:t>
      </w:r>
    </w:p>
    <w:p w:rsidR="00910597" w:rsidRPr="00910597" w:rsidRDefault="00910597" w:rsidP="00910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597" w:rsidRDefault="00910597" w:rsidP="009105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597" w:rsidRPr="00910597" w:rsidRDefault="00910597" w:rsidP="00910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10597" w:rsidRPr="00910597" w:rsidSect="0091059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0597"/>
    <w:rsid w:val="001572B5"/>
    <w:rsid w:val="00910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05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105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536</Words>
  <Characters>3056</Characters>
  <Application>Microsoft Office Word</Application>
  <DocSecurity>0</DocSecurity>
  <Lines>25</Lines>
  <Paragraphs>7</Paragraphs>
  <ScaleCrop>false</ScaleCrop>
  <Company>Computer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2014-09-05T04:58:00Z</dcterms:created>
  <dcterms:modified xsi:type="dcterms:W3CDTF">2014-09-05T05:08:00Z</dcterms:modified>
</cp:coreProperties>
</file>